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69" w:rsidRDefault="00685828" w:rsidP="00093F69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 по</w:t>
      </w:r>
      <w:r w:rsidR="008F3944">
        <w:rPr>
          <w:b/>
          <w:sz w:val="32"/>
          <w:szCs w:val="32"/>
        </w:rPr>
        <w:t xml:space="preserve"> результатам</w:t>
      </w:r>
      <w:r>
        <w:rPr>
          <w:b/>
          <w:sz w:val="32"/>
          <w:szCs w:val="32"/>
        </w:rPr>
        <w:t xml:space="preserve"> диагностической работы в 10 классе</w:t>
      </w:r>
    </w:p>
    <w:p w:rsidR="00685828" w:rsidRDefault="00685828" w:rsidP="008F3944">
      <w:pPr>
        <w:pStyle w:val="Standard"/>
        <w:rPr>
          <w:b/>
          <w:sz w:val="32"/>
          <w:szCs w:val="32"/>
        </w:rPr>
      </w:pPr>
    </w:p>
    <w:p w:rsidR="00685828" w:rsidRPr="003327BE" w:rsidRDefault="00685828" w:rsidP="006858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3327BE">
        <w:rPr>
          <w:rFonts w:cs="Times New Roman"/>
          <w:sz w:val="28"/>
          <w:szCs w:val="28"/>
        </w:rPr>
        <w:t xml:space="preserve">    Диагностическая работа по оценке образовательных достижений обучающихся 10 классов по математике проведена 22 сентября  2020г. в соответствии с приказом Департамента обр</w:t>
      </w:r>
      <w:r>
        <w:rPr>
          <w:rFonts w:cs="Times New Roman"/>
          <w:sz w:val="28"/>
          <w:szCs w:val="28"/>
        </w:rPr>
        <w:t>азования и науки Самарской области</w:t>
      </w:r>
      <w:r w:rsidRPr="003327BE">
        <w:rPr>
          <w:rFonts w:cs="Times New Roman"/>
          <w:sz w:val="28"/>
          <w:szCs w:val="28"/>
        </w:rPr>
        <w:t xml:space="preserve"> «Об организации и проведении диагностической работы по оценке образовательных достижений обучающихся 10 классов по математике». Содержание диагностической работы определяется на основе Федерального компонента государственного стандарта основного общего образования по математике.</w:t>
      </w:r>
    </w:p>
    <w:p w:rsidR="00685828" w:rsidRPr="003327BE" w:rsidRDefault="00685828" w:rsidP="006858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3327BE">
        <w:rPr>
          <w:rFonts w:cs="Times New Roman"/>
          <w:sz w:val="28"/>
          <w:szCs w:val="28"/>
        </w:rPr>
        <w:t xml:space="preserve">    Вариант работы состоит из двух модулей: «Алгебра» и «Геометрия». Всего в работе - </w:t>
      </w:r>
      <w:r>
        <w:rPr>
          <w:rFonts w:cs="Times New Roman"/>
          <w:sz w:val="28"/>
          <w:szCs w:val="28"/>
        </w:rPr>
        <w:t>20</w:t>
      </w:r>
      <w:r w:rsidRPr="003327BE">
        <w:rPr>
          <w:rFonts w:cs="Times New Roman"/>
          <w:sz w:val="28"/>
          <w:szCs w:val="28"/>
        </w:rPr>
        <w:t xml:space="preserve"> заданий базового уровня, все относятся к содержанию курса математики основной школы, это задания с кратким ответом и 6 заданий с развернутым ответом. При проверке базовой математической </w:t>
      </w:r>
      <w:proofErr w:type="gramStart"/>
      <w:r w:rsidRPr="003327BE">
        <w:rPr>
          <w:rFonts w:cs="Times New Roman"/>
          <w:sz w:val="28"/>
          <w:szCs w:val="28"/>
        </w:rPr>
        <w:t>компетентности</w:t>
      </w:r>
      <w:proofErr w:type="gramEnd"/>
      <w:r w:rsidRPr="003327BE">
        <w:rPr>
          <w:rFonts w:cs="Times New Roman"/>
          <w:sz w:val="28"/>
          <w:szCs w:val="28"/>
        </w:rPr>
        <w:t xml:space="preserve"> обучающиеся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</w:t>
      </w:r>
    </w:p>
    <w:p w:rsidR="00685828" w:rsidRPr="003327BE" w:rsidRDefault="00685828" w:rsidP="006858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3327BE">
        <w:rPr>
          <w:rFonts w:cs="Times New Roman"/>
          <w:sz w:val="28"/>
          <w:szCs w:val="28"/>
        </w:rPr>
        <w:t xml:space="preserve">    Модуль «Алге</w:t>
      </w:r>
      <w:r>
        <w:rPr>
          <w:rFonts w:cs="Times New Roman"/>
          <w:sz w:val="28"/>
          <w:szCs w:val="28"/>
        </w:rPr>
        <w:t>бра» содержит 18 заданий: 1 — 15, 21-23</w:t>
      </w:r>
      <w:r w:rsidRPr="003327BE">
        <w:rPr>
          <w:rFonts w:cs="Times New Roman"/>
          <w:sz w:val="28"/>
          <w:szCs w:val="28"/>
        </w:rPr>
        <w:t xml:space="preserve"> задания; </w:t>
      </w:r>
    </w:p>
    <w:p w:rsidR="00685828" w:rsidRPr="003327BE" w:rsidRDefault="00685828" w:rsidP="006858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3327BE">
        <w:rPr>
          <w:rFonts w:cs="Times New Roman"/>
          <w:sz w:val="28"/>
          <w:szCs w:val="28"/>
        </w:rPr>
        <w:t xml:space="preserve">    Модуль «Г</w:t>
      </w:r>
      <w:r>
        <w:rPr>
          <w:rFonts w:cs="Times New Roman"/>
          <w:sz w:val="28"/>
          <w:szCs w:val="28"/>
        </w:rPr>
        <w:t>еометрия» содержит 8 заданий: 16</w:t>
      </w:r>
      <w:r w:rsidRPr="003327BE">
        <w:rPr>
          <w:rFonts w:cs="Times New Roman"/>
          <w:sz w:val="28"/>
          <w:szCs w:val="28"/>
        </w:rPr>
        <w:t xml:space="preserve"> — 20</w:t>
      </w:r>
      <w:r>
        <w:rPr>
          <w:rFonts w:cs="Times New Roman"/>
          <w:sz w:val="28"/>
          <w:szCs w:val="28"/>
        </w:rPr>
        <w:t>, 24-26</w:t>
      </w:r>
      <w:r w:rsidRPr="003327BE">
        <w:rPr>
          <w:rFonts w:cs="Times New Roman"/>
          <w:sz w:val="28"/>
          <w:szCs w:val="28"/>
        </w:rPr>
        <w:t xml:space="preserve"> задания.</w:t>
      </w:r>
    </w:p>
    <w:p w:rsidR="00685828" w:rsidRPr="003327BE" w:rsidRDefault="00685828" w:rsidP="006858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3327BE">
        <w:rPr>
          <w:rFonts w:cs="Times New Roman"/>
          <w:sz w:val="28"/>
          <w:szCs w:val="28"/>
        </w:rPr>
        <w:t xml:space="preserve">    При выполнении работы можно пользоваться справочными материалами, выданными вместе с вариантом КИМ.</w:t>
      </w:r>
    </w:p>
    <w:p w:rsidR="00685828" w:rsidRPr="008F3944" w:rsidRDefault="00685828" w:rsidP="008F3944">
      <w:pPr>
        <w:pStyle w:val="af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диагностической работы охватывают материал основной школы по алгебре и геометрии, они соответствуют элементам содержания «Образовательного стандарта (математика)», которые изучаются в 5–9-х классах. Работа составлена на основании проекта демонстрационной версии КИМ Единого государственного экзамена по математике 2021 года.</w:t>
      </w:r>
    </w:p>
    <w:p w:rsidR="00685828" w:rsidRPr="008F3944" w:rsidRDefault="00685828" w:rsidP="008F3944">
      <w:pPr>
        <w:rPr>
          <w:rFonts w:cs="Times New Roman"/>
          <w:b/>
          <w:sz w:val="28"/>
          <w:szCs w:val="28"/>
        </w:rPr>
      </w:pPr>
      <w:r w:rsidRPr="00743214">
        <w:rPr>
          <w:rFonts w:cs="Times New Roman"/>
          <w:b/>
          <w:sz w:val="28"/>
          <w:szCs w:val="28"/>
        </w:rPr>
        <w:t xml:space="preserve">Таблица 1.Количество ОО и участников проверочной работы по предмету </w:t>
      </w:r>
      <w:r w:rsidRPr="00743214">
        <w:rPr>
          <w:rFonts w:cs="Times New Roman"/>
          <w:b/>
          <w:sz w:val="28"/>
          <w:szCs w:val="28"/>
          <w:u w:val="single"/>
        </w:rPr>
        <w:t>математика</w:t>
      </w:r>
    </w:p>
    <w:tbl>
      <w:tblPr>
        <w:tblStyle w:val="af"/>
        <w:tblpPr w:leftFromText="180" w:rightFromText="180" w:vertAnchor="text" w:horzAnchor="margin" w:tblpY="341"/>
        <w:tblW w:w="14616" w:type="dxa"/>
        <w:tblLook w:val="04A0"/>
      </w:tblPr>
      <w:tblGrid>
        <w:gridCol w:w="1010"/>
        <w:gridCol w:w="1532"/>
        <w:gridCol w:w="1532"/>
        <w:gridCol w:w="1464"/>
        <w:gridCol w:w="1464"/>
        <w:gridCol w:w="1464"/>
        <w:gridCol w:w="1464"/>
        <w:gridCol w:w="1892"/>
        <w:gridCol w:w="1507"/>
        <w:gridCol w:w="1287"/>
      </w:tblGrid>
      <w:tr w:rsidR="00685828" w:rsidRPr="00666B79" w:rsidTr="008A78D2">
        <w:tc>
          <w:tcPr>
            <w:tcW w:w="1010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</w:p>
        </w:tc>
        <w:tc>
          <w:tcPr>
            <w:tcW w:w="1532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64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количество  «5»</w:t>
            </w:r>
          </w:p>
        </w:tc>
        <w:tc>
          <w:tcPr>
            <w:tcW w:w="1464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количество  «4»</w:t>
            </w:r>
          </w:p>
        </w:tc>
        <w:tc>
          <w:tcPr>
            <w:tcW w:w="1464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количество  «3»</w:t>
            </w:r>
          </w:p>
        </w:tc>
        <w:tc>
          <w:tcPr>
            <w:tcW w:w="1464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количество  «2»</w:t>
            </w:r>
          </w:p>
        </w:tc>
        <w:tc>
          <w:tcPr>
            <w:tcW w:w="1892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% подтверждения</w:t>
            </w:r>
          </w:p>
        </w:tc>
        <w:tc>
          <w:tcPr>
            <w:tcW w:w="1507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% повышения оценки</w:t>
            </w:r>
          </w:p>
        </w:tc>
        <w:tc>
          <w:tcPr>
            <w:tcW w:w="1287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% снижения оценки</w:t>
            </w:r>
          </w:p>
        </w:tc>
      </w:tr>
      <w:tr w:rsidR="00685828" w:rsidRPr="00666B79" w:rsidTr="008A78D2">
        <w:tc>
          <w:tcPr>
            <w:tcW w:w="1010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  <w:tc>
          <w:tcPr>
            <w:tcW w:w="1532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66B79">
              <w:rPr>
                <w:rFonts w:cs="Times New Roman"/>
                <w:b/>
                <w:sz w:val="24"/>
                <w:szCs w:val="24"/>
              </w:rPr>
              <w:t>Майорова</w:t>
            </w:r>
            <w:proofErr w:type="spellEnd"/>
            <w:r w:rsidRPr="00666B79">
              <w:rPr>
                <w:rFonts w:cs="Times New Roman"/>
                <w:b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464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64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64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07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85828" w:rsidRPr="00666B79" w:rsidRDefault="00685828" w:rsidP="008A78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B79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</w:tr>
    </w:tbl>
    <w:p w:rsidR="00685828" w:rsidRDefault="00685828" w:rsidP="00685828">
      <w:pPr>
        <w:rPr>
          <w:rFonts w:cs="Times New Roman"/>
        </w:rPr>
      </w:pPr>
    </w:p>
    <w:p w:rsidR="00685828" w:rsidRDefault="00685828" w:rsidP="00685828">
      <w:pPr>
        <w:rPr>
          <w:rFonts w:cs="Times New Roman"/>
        </w:rPr>
      </w:pPr>
    </w:p>
    <w:p w:rsidR="00685828" w:rsidRPr="008F3944" w:rsidRDefault="00685828" w:rsidP="008F3944">
      <w:pPr>
        <w:pStyle w:val="Standard"/>
        <w:jc w:val="center"/>
        <w:rPr>
          <w:b/>
          <w:sz w:val="28"/>
          <w:szCs w:val="28"/>
        </w:rPr>
      </w:pPr>
      <w:r w:rsidRPr="004D3B03">
        <w:rPr>
          <w:b/>
          <w:sz w:val="28"/>
          <w:szCs w:val="28"/>
        </w:rPr>
        <w:t>Таблица 2. Выполнение заданий.</w:t>
      </w:r>
    </w:p>
    <w:tbl>
      <w:tblPr>
        <w:tblStyle w:val="af"/>
        <w:tblW w:w="0" w:type="auto"/>
        <w:tblLook w:val="04A0"/>
      </w:tblPr>
      <w:tblGrid>
        <w:gridCol w:w="1307"/>
        <w:gridCol w:w="456"/>
        <w:gridCol w:w="456"/>
        <w:gridCol w:w="456"/>
        <w:gridCol w:w="456"/>
        <w:gridCol w:w="436"/>
        <w:gridCol w:w="456"/>
        <w:gridCol w:w="456"/>
        <w:gridCol w:w="456"/>
        <w:gridCol w:w="456"/>
        <w:gridCol w:w="469"/>
        <w:gridCol w:w="467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5828" w:rsidTr="008A78D2">
        <w:tc>
          <w:tcPr>
            <w:tcW w:w="1307" w:type="dxa"/>
          </w:tcPr>
          <w:p w:rsidR="00685828" w:rsidRDefault="00685828" w:rsidP="008A78D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685828" w:rsidRPr="00743214" w:rsidRDefault="00685828" w:rsidP="008A78D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учеников</w:t>
            </w:r>
          </w:p>
        </w:tc>
        <w:tc>
          <w:tcPr>
            <w:tcW w:w="456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 w:rsidRPr="00743214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 w:rsidRPr="00743214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685828" w:rsidRPr="00743214" w:rsidRDefault="00685828" w:rsidP="008A78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685828" w:rsidRPr="00743214" w:rsidRDefault="00685828" w:rsidP="008A78D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85828" w:rsidTr="008A78D2">
        <w:tc>
          <w:tcPr>
            <w:tcW w:w="1307" w:type="dxa"/>
          </w:tcPr>
          <w:p w:rsidR="00685828" w:rsidRPr="00147C8D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147C8D">
              <w:rPr>
                <w:rFonts w:cs="Times New Roman"/>
              </w:rPr>
              <w:t>43</w:t>
            </w:r>
          </w:p>
        </w:tc>
        <w:tc>
          <w:tcPr>
            <w:tcW w:w="456" w:type="dxa"/>
          </w:tcPr>
          <w:p w:rsidR="00685828" w:rsidRPr="00147C8D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147C8D">
              <w:rPr>
                <w:rFonts w:cs="Times New Roman"/>
              </w:rPr>
              <w:t>38</w:t>
            </w:r>
          </w:p>
        </w:tc>
        <w:tc>
          <w:tcPr>
            <w:tcW w:w="456" w:type="dxa"/>
          </w:tcPr>
          <w:p w:rsidR="00685828" w:rsidRPr="00147C8D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147C8D">
              <w:rPr>
                <w:rFonts w:cs="Times New Roman"/>
              </w:rPr>
              <w:t>37</w:t>
            </w:r>
          </w:p>
        </w:tc>
        <w:tc>
          <w:tcPr>
            <w:tcW w:w="456" w:type="dxa"/>
          </w:tcPr>
          <w:p w:rsidR="00685828" w:rsidRPr="00147C8D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10</w:t>
            </w:r>
          </w:p>
        </w:tc>
        <w:tc>
          <w:tcPr>
            <w:tcW w:w="43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10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26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20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27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40</w:t>
            </w:r>
          </w:p>
        </w:tc>
        <w:tc>
          <w:tcPr>
            <w:tcW w:w="467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33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30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28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22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19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23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29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34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33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20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4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13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3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0</w:t>
            </w:r>
          </w:p>
        </w:tc>
      </w:tr>
      <w:tr w:rsidR="00685828" w:rsidTr="008A78D2">
        <w:tc>
          <w:tcPr>
            <w:tcW w:w="1307" w:type="dxa"/>
          </w:tcPr>
          <w:p w:rsidR="00685828" w:rsidRPr="00147C8D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147C8D">
              <w:rPr>
                <w:rFonts w:cs="Times New Roman"/>
              </w:rPr>
              <w:t>%</w:t>
            </w:r>
          </w:p>
        </w:tc>
        <w:tc>
          <w:tcPr>
            <w:tcW w:w="456" w:type="dxa"/>
          </w:tcPr>
          <w:p w:rsidR="00685828" w:rsidRPr="00147C8D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456" w:type="dxa"/>
          </w:tcPr>
          <w:p w:rsidR="00685828" w:rsidRPr="00147C8D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456" w:type="dxa"/>
          </w:tcPr>
          <w:p w:rsidR="00685828" w:rsidRPr="00147C8D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23</w:t>
            </w:r>
          </w:p>
        </w:tc>
        <w:tc>
          <w:tcPr>
            <w:tcW w:w="43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5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23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60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47</w:t>
            </w:r>
          </w:p>
        </w:tc>
        <w:tc>
          <w:tcPr>
            <w:tcW w:w="456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62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91</w:t>
            </w:r>
          </w:p>
        </w:tc>
        <w:tc>
          <w:tcPr>
            <w:tcW w:w="467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76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55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52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51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44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53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67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42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76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47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40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9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5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30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7</w:t>
            </w:r>
          </w:p>
        </w:tc>
        <w:tc>
          <w:tcPr>
            <w:tcW w:w="469" w:type="dxa"/>
          </w:tcPr>
          <w:p w:rsidR="00685828" w:rsidRPr="00B64355" w:rsidRDefault="00685828" w:rsidP="008A78D2">
            <w:pPr>
              <w:pStyle w:val="Standard"/>
              <w:jc w:val="center"/>
              <w:rPr>
                <w:rFonts w:cs="Times New Roman"/>
              </w:rPr>
            </w:pPr>
            <w:r w:rsidRPr="00B64355">
              <w:rPr>
                <w:rFonts w:cs="Times New Roman"/>
              </w:rPr>
              <w:t>0</w:t>
            </w:r>
          </w:p>
        </w:tc>
      </w:tr>
    </w:tbl>
    <w:p w:rsidR="00685828" w:rsidRDefault="00685828" w:rsidP="00685828">
      <w:pPr>
        <w:pStyle w:val="Standard"/>
        <w:jc w:val="center"/>
        <w:rPr>
          <w:b/>
          <w:sz w:val="32"/>
          <w:szCs w:val="32"/>
        </w:rPr>
      </w:pPr>
    </w:p>
    <w:p w:rsidR="00685828" w:rsidRDefault="00685828" w:rsidP="00685828">
      <w:pPr>
        <w:pStyle w:val="Standard"/>
        <w:jc w:val="center"/>
        <w:rPr>
          <w:b/>
          <w:sz w:val="32"/>
          <w:szCs w:val="32"/>
        </w:rPr>
      </w:pPr>
    </w:p>
    <w:p w:rsidR="00685828" w:rsidRPr="00565714" w:rsidRDefault="00685828" w:rsidP="00685828">
      <w:pPr>
        <w:ind w:left="-567" w:right="-284" w:firstLine="567"/>
        <w:jc w:val="both"/>
        <w:rPr>
          <w:sz w:val="28"/>
          <w:szCs w:val="28"/>
        </w:rPr>
      </w:pPr>
      <w:r w:rsidRPr="00565714">
        <w:rPr>
          <w:sz w:val="28"/>
          <w:szCs w:val="28"/>
        </w:rPr>
        <w:t xml:space="preserve">на отметку «5» написали </w:t>
      </w:r>
      <w:r w:rsidRPr="00565714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5</w:t>
      </w:r>
      <w:r w:rsidRPr="00565714">
        <w:rPr>
          <w:sz w:val="28"/>
          <w:szCs w:val="28"/>
          <w:u w:val="single"/>
        </w:rPr>
        <w:t>___</w:t>
      </w:r>
      <w:r w:rsidRPr="00565714">
        <w:rPr>
          <w:sz w:val="28"/>
          <w:szCs w:val="28"/>
        </w:rPr>
        <w:t xml:space="preserve"> учащихся, набрав от </w:t>
      </w:r>
      <w:r>
        <w:rPr>
          <w:sz w:val="28"/>
          <w:szCs w:val="28"/>
        </w:rPr>
        <w:t>22 до 25</w:t>
      </w:r>
      <w:r w:rsidRPr="00565714">
        <w:rPr>
          <w:sz w:val="28"/>
          <w:szCs w:val="28"/>
        </w:rPr>
        <w:t xml:space="preserve"> баллов, что составляет </w:t>
      </w:r>
      <w:r w:rsidRPr="0056571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11</w:t>
      </w:r>
      <w:r w:rsidRPr="00565714">
        <w:rPr>
          <w:sz w:val="28"/>
          <w:szCs w:val="28"/>
        </w:rPr>
        <w:t xml:space="preserve">__%; </w:t>
      </w:r>
    </w:p>
    <w:p w:rsidR="00685828" w:rsidRPr="00565714" w:rsidRDefault="00685828" w:rsidP="00685828">
      <w:pPr>
        <w:ind w:left="-567" w:right="-284" w:firstLine="567"/>
        <w:jc w:val="both"/>
        <w:rPr>
          <w:sz w:val="28"/>
          <w:szCs w:val="28"/>
        </w:rPr>
      </w:pPr>
      <w:r w:rsidRPr="00565714">
        <w:rPr>
          <w:sz w:val="28"/>
          <w:szCs w:val="28"/>
        </w:rPr>
        <w:t xml:space="preserve">- на отметку «4» написали  </w:t>
      </w:r>
      <w:r>
        <w:rPr>
          <w:sz w:val="28"/>
          <w:szCs w:val="28"/>
          <w:u w:val="single"/>
        </w:rPr>
        <w:t>17</w:t>
      </w:r>
      <w:r w:rsidRPr="00565714">
        <w:rPr>
          <w:sz w:val="28"/>
          <w:szCs w:val="28"/>
        </w:rPr>
        <w:t>___учащихся, набрав от _</w:t>
      </w:r>
      <w:r w:rsidRPr="00565714">
        <w:rPr>
          <w:sz w:val="28"/>
          <w:szCs w:val="28"/>
          <w:u w:val="single"/>
        </w:rPr>
        <w:t xml:space="preserve"> 15</w:t>
      </w:r>
      <w:r w:rsidRPr="00565714">
        <w:rPr>
          <w:sz w:val="28"/>
          <w:szCs w:val="28"/>
        </w:rPr>
        <w:t>_ до _</w:t>
      </w:r>
      <w:r w:rsidRPr="00565714">
        <w:rPr>
          <w:sz w:val="28"/>
          <w:szCs w:val="28"/>
          <w:u w:val="single"/>
        </w:rPr>
        <w:t xml:space="preserve">21 </w:t>
      </w:r>
      <w:proofErr w:type="spellStart"/>
      <w:r w:rsidRPr="00565714">
        <w:rPr>
          <w:sz w:val="28"/>
          <w:szCs w:val="28"/>
        </w:rPr>
        <w:t>_балла</w:t>
      </w:r>
      <w:proofErr w:type="spellEnd"/>
      <w:r w:rsidRPr="00565714">
        <w:rPr>
          <w:sz w:val="28"/>
          <w:szCs w:val="28"/>
        </w:rPr>
        <w:t>, что составляет _</w:t>
      </w:r>
      <w:r>
        <w:rPr>
          <w:sz w:val="28"/>
          <w:szCs w:val="28"/>
          <w:u w:val="single"/>
        </w:rPr>
        <w:t>40</w:t>
      </w:r>
      <w:r w:rsidRPr="00565714">
        <w:rPr>
          <w:sz w:val="28"/>
          <w:szCs w:val="28"/>
          <w:u w:val="single"/>
        </w:rPr>
        <w:t xml:space="preserve"> </w:t>
      </w:r>
      <w:r w:rsidRPr="00565714">
        <w:rPr>
          <w:sz w:val="28"/>
          <w:szCs w:val="28"/>
        </w:rPr>
        <w:t xml:space="preserve">_%; </w:t>
      </w:r>
    </w:p>
    <w:p w:rsidR="00685828" w:rsidRPr="00565714" w:rsidRDefault="00685828" w:rsidP="00685828">
      <w:pPr>
        <w:ind w:left="-567" w:right="-284" w:firstLine="567"/>
        <w:jc w:val="both"/>
        <w:rPr>
          <w:sz w:val="28"/>
          <w:szCs w:val="28"/>
        </w:rPr>
      </w:pPr>
      <w:r w:rsidRPr="00565714">
        <w:rPr>
          <w:sz w:val="28"/>
          <w:szCs w:val="28"/>
        </w:rPr>
        <w:t>- на отметку «3» написали _</w:t>
      </w:r>
      <w:r w:rsidRPr="0056571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Pr="00565714">
        <w:rPr>
          <w:sz w:val="28"/>
          <w:szCs w:val="28"/>
        </w:rPr>
        <w:t>__ учащихся, набрав от _</w:t>
      </w:r>
      <w:r>
        <w:rPr>
          <w:sz w:val="28"/>
          <w:szCs w:val="28"/>
          <w:u w:val="single"/>
        </w:rPr>
        <w:t>8</w:t>
      </w:r>
      <w:r w:rsidRPr="00565714">
        <w:rPr>
          <w:sz w:val="28"/>
          <w:szCs w:val="28"/>
          <w:u w:val="single"/>
        </w:rPr>
        <w:t xml:space="preserve"> </w:t>
      </w:r>
      <w:r w:rsidRPr="00565714">
        <w:rPr>
          <w:sz w:val="28"/>
          <w:szCs w:val="28"/>
        </w:rPr>
        <w:t xml:space="preserve">_ до </w:t>
      </w:r>
      <w:r w:rsidRPr="00565714">
        <w:rPr>
          <w:sz w:val="28"/>
          <w:szCs w:val="28"/>
          <w:u w:val="single"/>
        </w:rPr>
        <w:t xml:space="preserve">  1</w:t>
      </w:r>
      <w:r>
        <w:rPr>
          <w:sz w:val="28"/>
          <w:szCs w:val="28"/>
          <w:u w:val="single"/>
        </w:rPr>
        <w:t>4</w:t>
      </w:r>
      <w:r w:rsidRPr="00565714">
        <w:rPr>
          <w:sz w:val="28"/>
          <w:szCs w:val="28"/>
        </w:rPr>
        <w:t>__баллов, что составляет _</w:t>
      </w:r>
      <w:r w:rsidRPr="005657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36</w:t>
      </w:r>
      <w:r w:rsidRPr="00565714">
        <w:rPr>
          <w:sz w:val="28"/>
          <w:szCs w:val="28"/>
        </w:rPr>
        <w:t xml:space="preserve">__%; </w:t>
      </w:r>
    </w:p>
    <w:p w:rsidR="00685828" w:rsidRDefault="00685828" w:rsidP="00685828">
      <w:pPr>
        <w:ind w:left="-567" w:right="-284" w:firstLine="567"/>
        <w:jc w:val="both"/>
      </w:pPr>
      <w:r w:rsidRPr="00565714">
        <w:rPr>
          <w:sz w:val="28"/>
          <w:szCs w:val="28"/>
        </w:rPr>
        <w:t>- на отметку «2» написали _</w:t>
      </w:r>
      <w:r>
        <w:rPr>
          <w:sz w:val="28"/>
          <w:szCs w:val="28"/>
          <w:u w:val="single"/>
        </w:rPr>
        <w:t>6</w:t>
      </w:r>
      <w:r w:rsidRPr="00565714">
        <w:rPr>
          <w:sz w:val="28"/>
          <w:szCs w:val="28"/>
        </w:rPr>
        <w:t>__ учащихся, набрав от _</w:t>
      </w:r>
      <w:r w:rsidRPr="005657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565714">
        <w:rPr>
          <w:sz w:val="28"/>
          <w:szCs w:val="28"/>
        </w:rPr>
        <w:t>_ до _</w:t>
      </w:r>
      <w:r>
        <w:rPr>
          <w:sz w:val="28"/>
          <w:szCs w:val="28"/>
          <w:u w:val="single"/>
        </w:rPr>
        <w:t xml:space="preserve"> 7</w:t>
      </w:r>
      <w:r w:rsidRPr="00565714">
        <w:rPr>
          <w:sz w:val="28"/>
          <w:szCs w:val="28"/>
          <w:u w:val="single"/>
        </w:rPr>
        <w:t xml:space="preserve"> </w:t>
      </w:r>
      <w:proofErr w:type="spellStart"/>
      <w:r w:rsidRPr="00565714">
        <w:rPr>
          <w:sz w:val="28"/>
          <w:szCs w:val="28"/>
        </w:rPr>
        <w:t>_баллов</w:t>
      </w:r>
      <w:proofErr w:type="spellEnd"/>
      <w:r w:rsidRPr="00565714">
        <w:rPr>
          <w:sz w:val="28"/>
          <w:szCs w:val="28"/>
        </w:rPr>
        <w:t>, что составляет _</w:t>
      </w:r>
      <w:r w:rsidRPr="0056571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r w:rsidRPr="00565714">
        <w:rPr>
          <w:sz w:val="28"/>
          <w:szCs w:val="28"/>
        </w:rPr>
        <w:t>_%;</w:t>
      </w:r>
      <w:r>
        <w:t xml:space="preserve"> </w:t>
      </w:r>
    </w:p>
    <w:p w:rsidR="00685828" w:rsidRDefault="00685828" w:rsidP="00685828">
      <w:pPr>
        <w:pStyle w:val="Standard"/>
        <w:jc w:val="center"/>
        <w:rPr>
          <w:b/>
          <w:sz w:val="32"/>
          <w:szCs w:val="32"/>
        </w:rPr>
      </w:pPr>
    </w:p>
    <w:p w:rsidR="00685828" w:rsidRPr="00565714" w:rsidRDefault="00685828" w:rsidP="00685828">
      <w:pPr>
        <w:ind w:left="-567" w:firstLine="567"/>
        <w:jc w:val="both"/>
        <w:rPr>
          <w:sz w:val="28"/>
          <w:szCs w:val="28"/>
        </w:rPr>
      </w:pPr>
      <w:r w:rsidRPr="00565714">
        <w:rPr>
          <w:rFonts w:eastAsia="Calibri" w:cs="Times New Roman"/>
          <w:sz w:val="28"/>
          <w:szCs w:val="28"/>
        </w:rPr>
        <w:t xml:space="preserve">По результатам диагностической работы качество </w:t>
      </w:r>
      <w:proofErr w:type="spellStart"/>
      <w:r w:rsidRPr="00565714">
        <w:rPr>
          <w:rFonts w:eastAsia="Calibri" w:cs="Times New Roman"/>
          <w:sz w:val="28"/>
          <w:szCs w:val="28"/>
        </w:rPr>
        <w:t>обученности</w:t>
      </w:r>
      <w:proofErr w:type="spellEnd"/>
      <w:r w:rsidRPr="00565714">
        <w:rPr>
          <w:rFonts w:eastAsia="Calibri" w:cs="Times New Roman"/>
          <w:sz w:val="28"/>
          <w:szCs w:val="28"/>
        </w:rPr>
        <w:t xml:space="preserve"> по </w:t>
      </w:r>
      <w:proofErr w:type="spellStart"/>
      <w:r w:rsidRPr="00565714">
        <w:rPr>
          <w:rFonts w:eastAsia="Calibri" w:cs="Times New Roman"/>
          <w:sz w:val="28"/>
          <w:szCs w:val="28"/>
        </w:rPr>
        <w:t>предмету___</w:t>
      </w:r>
      <w:r w:rsidRPr="00565714">
        <w:rPr>
          <w:rFonts w:eastAsia="Calibri" w:cs="Times New Roman"/>
          <w:sz w:val="28"/>
          <w:szCs w:val="28"/>
          <w:u w:val="single"/>
        </w:rPr>
        <w:t>математика</w:t>
      </w:r>
      <w:r w:rsidRPr="00565714">
        <w:rPr>
          <w:rFonts w:eastAsia="Calibri" w:cs="Times New Roman"/>
          <w:sz w:val="28"/>
          <w:szCs w:val="28"/>
        </w:rPr>
        <w:t>___составило</w:t>
      </w:r>
      <w:proofErr w:type="spellEnd"/>
      <w:r w:rsidRPr="00565714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u w:val="single"/>
        </w:rPr>
        <w:t>51</w:t>
      </w:r>
      <w:r w:rsidRPr="00565714">
        <w:rPr>
          <w:rFonts w:eastAsia="Calibri" w:cs="Times New Roman"/>
          <w:sz w:val="28"/>
          <w:szCs w:val="28"/>
        </w:rPr>
        <w:t xml:space="preserve">__%, </w:t>
      </w:r>
      <w:r w:rsidRPr="00565714">
        <w:rPr>
          <w:sz w:val="28"/>
          <w:szCs w:val="28"/>
        </w:rPr>
        <w:t xml:space="preserve">уровень </w:t>
      </w:r>
      <w:proofErr w:type="spellStart"/>
      <w:r w:rsidRPr="00565714">
        <w:rPr>
          <w:sz w:val="28"/>
          <w:szCs w:val="28"/>
        </w:rPr>
        <w:t>обученности</w:t>
      </w:r>
      <w:proofErr w:type="spellEnd"/>
      <w:r w:rsidRPr="00565714">
        <w:rPr>
          <w:sz w:val="28"/>
          <w:szCs w:val="28"/>
        </w:rPr>
        <w:t xml:space="preserve"> – _</w:t>
      </w:r>
      <w:r w:rsidRPr="0056571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7</w:t>
      </w:r>
      <w:r w:rsidRPr="00565714">
        <w:rPr>
          <w:sz w:val="28"/>
          <w:szCs w:val="28"/>
        </w:rPr>
        <w:t>__%, средний балл – _</w:t>
      </w:r>
      <w:r w:rsidRPr="00565714">
        <w:rPr>
          <w:sz w:val="28"/>
          <w:szCs w:val="28"/>
          <w:u w:val="single"/>
        </w:rPr>
        <w:t>3,</w:t>
      </w:r>
      <w:r>
        <w:rPr>
          <w:sz w:val="28"/>
          <w:szCs w:val="28"/>
          <w:u w:val="single"/>
        </w:rPr>
        <w:t>5</w:t>
      </w:r>
      <w:r w:rsidRPr="00565714">
        <w:rPr>
          <w:sz w:val="28"/>
          <w:szCs w:val="28"/>
        </w:rPr>
        <w:t xml:space="preserve">___. </w:t>
      </w:r>
    </w:p>
    <w:p w:rsidR="00685828" w:rsidRDefault="00685828" w:rsidP="00685828">
      <w:pPr>
        <w:ind w:left="-567" w:firstLine="567"/>
        <w:jc w:val="both"/>
      </w:pPr>
    </w:p>
    <w:p w:rsidR="00685828" w:rsidRPr="00565714" w:rsidRDefault="00685828" w:rsidP="00685828">
      <w:pPr>
        <w:ind w:left="-567" w:firstLine="567"/>
        <w:jc w:val="both"/>
        <w:rPr>
          <w:b/>
          <w:sz w:val="28"/>
          <w:szCs w:val="28"/>
        </w:rPr>
      </w:pPr>
      <w:r w:rsidRPr="00565714">
        <w:rPr>
          <w:b/>
          <w:sz w:val="28"/>
          <w:szCs w:val="28"/>
        </w:rPr>
        <w:t xml:space="preserve">Обучающиеся хорошо справились с заданиями: </w:t>
      </w:r>
    </w:p>
    <w:p w:rsidR="00685828" w:rsidRDefault="00685828" w:rsidP="00685828">
      <w:pPr>
        <w:ind w:left="-567" w:firstLine="567"/>
        <w:jc w:val="both"/>
        <w:rPr>
          <w:b/>
        </w:rPr>
      </w:pPr>
    </w:p>
    <w:p w:rsidR="00685828" w:rsidRPr="00565714" w:rsidRDefault="00685828" w:rsidP="00685828">
      <w:pPr>
        <w:ind w:left="-567" w:firstLine="567"/>
        <w:jc w:val="both"/>
        <w:rPr>
          <w:rFonts w:cs="Times New Roman"/>
          <w:sz w:val="28"/>
          <w:szCs w:val="28"/>
        </w:rPr>
      </w:pPr>
      <w:r w:rsidRPr="00565714">
        <w:rPr>
          <w:rFonts w:cs="Times New Roman"/>
          <w:sz w:val="28"/>
          <w:szCs w:val="28"/>
        </w:rPr>
        <w:t>Наиболее высокие результаты получены при выполнении следующих заданий: практико-ориентированные задания заполнить таблицу, (задание 1</w:t>
      </w:r>
      <w:r>
        <w:rPr>
          <w:rFonts w:cs="Times New Roman"/>
          <w:sz w:val="28"/>
          <w:szCs w:val="28"/>
        </w:rPr>
        <w:t>, 2</w:t>
      </w:r>
      <w:r w:rsidRPr="00565714">
        <w:rPr>
          <w:rFonts w:cs="Times New Roman"/>
          <w:sz w:val="28"/>
          <w:szCs w:val="28"/>
        </w:rPr>
        <w:t xml:space="preserve">); </w:t>
      </w:r>
      <w:r>
        <w:rPr>
          <w:rFonts w:cs="Times New Roman"/>
          <w:sz w:val="28"/>
          <w:szCs w:val="28"/>
        </w:rPr>
        <w:t>теория вероятности (10 задание).</w:t>
      </w:r>
      <w:r w:rsidRPr="00565714">
        <w:rPr>
          <w:rFonts w:cs="Times New Roman"/>
          <w:sz w:val="28"/>
          <w:szCs w:val="28"/>
        </w:rPr>
        <w:t xml:space="preserve">Эти здания выполняют от 86 до 100 процентов обучающихся. </w:t>
      </w:r>
    </w:p>
    <w:p w:rsidR="00685828" w:rsidRPr="00565714" w:rsidRDefault="00685828" w:rsidP="00685828">
      <w:pPr>
        <w:ind w:left="-567" w:firstLine="567"/>
        <w:jc w:val="both"/>
        <w:rPr>
          <w:rFonts w:cs="Times New Roman"/>
          <w:b/>
          <w:sz w:val="28"/>
          <w:szCs w:val="28"/>
        </w:rPr>
      </w:pPr>
      <w:r w:rsidRPr="00565714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От 51 % до 76%, </w:t>
      </w:r>
      <w:r w:rsidRPr="00565714">
        <w:rPr>
          <w:rFonts w:cs="Times New Roman"/>
          <w:sz w:val="28"/>
          <w:szCs w:val="28"/>
        </w:rPr>
        <w:t>, нахождение значения буквенных выражений, осуществляя необходимые подстановки и преобразования (задания 13), нахождение геометрических величин (длин, углов, площадей) (задание 16), решение планиметрических задач на клетчатой бумаге на нахождение площади геометрической фигуры (задание 19). ,  числовая прямая (задание 7), решение уравнений (задан</w:t>
      </w:r>
      <w:r>
        <w:rPr>
          <w:rFonts w:cs="Times New Roman"/>
          <w:sz w:val="28"/>
          <w:szCs w:val="28"/>
        </w:rPr>
        <w:t>ие 9), прогрессии (задание 12), задания 14 и 17.</w:t>
      </w:r>
      <w:r w:rsidRPr="00565714">
        <w:rPr>
          <w:rFonts w:cs="Times New Roman"/>
          <w:sz w:val="28"/>
          <w:szCs w:val="28"/>
        </w:rPr>
        <w:t xml:space="preserve"> </w:t>
      </w:r>
    </w:p>
    <w:p w:rsidR="00685828" w:rsidRPr="00565714" w:rsidRDefault="00685828" w:rsidP="00685828">
      <w:pPr>
        <w:ind w:left="-567" w:firstLine="567"/>
        <w:jc w:val="both"/>
        <w:rPr>
          <w:rFonts w:cs="Times New Roman"/>
          <w:sz w:val="28"/>
          <w:szCs w:val="28"/>
        </w:rPr>
      </w:pPr>
    </w:p>
    <w:p w:rsidR="00685828" w:rsidRPr="008F0DC8" w:rsidRDefault="00685828" w:rsidP="00685828">
      <w:pPr>
        <w:ind w:left="-567" w:firstLine="567"/>
        <w:jc w:val="both"/>
        <w:rPr>
          <w:sz w:val="28"/>
          <w:szCs w:val="28"/>
        </w:rPr>
      </w:pPr>
      <w:r w:rsidRPr="00565714">
        <w:rPr>
          <w:b/>
          <w:sz w:val="28"/>
          <w:szCs w:val="28"/>
        </w:rPr>
        <w:t>Трудности для обучающихся вызвали задания</w:t>
      </w:r>
      <w:r>
        <w:rPr>
          <w:b/>
        </w:rPr>
        <w:t xml:space="preserve"> </w:t>
      </w:r>
      <w:r w:rsidRPr="008F0DC8">
        <w:rPr>
          <w:sz w:val="28"/>
          <w:szCs w:val="28"/>
        </w:rPr>
        <w:t>практик</w:t>
      </w:r>
      <w:r>
        <w:rPr>
          <w:sz w:val="28"/>
          <w:szCs w:val="28"/>
        </w:rPr>
        <w:t>о-ориентированные (</w:t>
      </w:r>
      <w:r w:rsidRPr="008F0DC8">
        <w:rPr>
          <w:sz w:val="28"/>
          <w:szCs w:val="28"/>
        </w:rPr>
        <w:t>5</w:t>
      </w:r>
      <w:r>
        <w:rPr>
          <w:sz w:val="28"/>
          <w:szCs w:val="28"/>
        </w:rPr>
        <w:t xml:space="preserve"> задание</w:t>
      </w:r>
      <w:r w:rsidRPr="008F0DC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F0DC8">
        <w:rPr>
          <w:sz w:val="28"/>
          <w:szCs w:val="28"/>
        </w:rPr>
        <w:t xml:space="preserve"> с развернутым ответом </w:t>
      </w:r>
      <w:r>
        <w:rPr>
          <w:sz w:val="28"/>
          <w:szCs w:val="28"/>
        </w:rPr>
        <w:t xml:space="preserve">(задания 22, 23,25,26) </w:t>
      </w:r>
      <w:r w:rsidRPr="008F0DC8">
        <w:rPr>
          <w:sz w:val="28"/>
          <w:szCs w:val="28"/>
        </w:rPr>
        <w:t>и задания из раздела геометрия.</w:t>
      </w:r>
    </w:p>
    <w:p w:rsidR="00685828" w:rsidRPr="00565714" w:rsidRDefault="00685828" w:rsidP="00685828">
      <w:pPr>
        <w:ind w:left="-567" w:firstLine="567"/>
        <w:jc w:val="both"/>
        <w:rPr>
          <w:b/>
          <w:sz w:val="28"/>
          <w:szCs w:val="28"/>
        </w:rPr>
      </w:pPr>
    </w:p>
    <w:p w:rsidR="00685828" w:rsidRDefault="00685828" w:rsidP="0068582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</w:t>
      </w:r>
      <w:r w:rsidRPr="005E3E25">
        <w:rPr>
          <w:rFonts w:cs="Times New Roman"/>
          <w:sz w:val="28"/>
          <w:szCs w:val="28"/>
        </w:rPr>
        <w:t xml:space="preserve">На основании анализа результатов Диагностической  работы были предложены следующие </w:t>
      </w:r>
      <w:r w:rsidRPr="00DA4359">
        <w:rPr>
          <w:rFonts w:cs="Times New Roman"/>
          <w:b/>
          <w:sz w:val="28"/>
          <w:szCs w:val="28"/>
        </w:rPr>
        <w:t>выводы и рекомендации</w:t>
      </w:r>
      <w:r w:rsidRPr="005E3E25">
        <w:rPr>
          <w:rFonts w:cs="Times New Roman"/>
          <w:sz w:val="28"/>
          <w:szCs w:val="28"/>
        </w:rPr>
        <w:t>:</w:t>
      </w:r>
    </w:p>
    <w:p w:rsidR="00685828" w:rsidRPr="005E3E25" w:rsidRDefault="00685828" w:rsidP="00685828">
      <w:pPr>
        <w:jc w:val="both"/>
        <w:rPr>
          <w:rFonts w:cs="Times New Roman"/>
          <w:sz w:val="28"/>
          <w:szCs w:val="28"/>
        </w:rPr>
      </w:pPr>
    </w:p>
    <w:p w:rsidR="00685828" w:rsidRPr="005E3E25" w:rsidRDefault="00685828" w:rsidP="00685828">
      <w:pPr>
        <w:pStyle w:val="a6"/>
        <w:ind w:left="0"/>
        <w:jc w:val="both"/>
        <w:rPr>
          <w:rFonts w:cs="Times New Roman"/>
          <w:sz w:val="28"/>
          <w:szCs w:val="28"/>
        </w:rPr>
      </w:pPr>
      <w:r w:rsidRPr="005E3E25">
        <w:rPr>
          <w:rFonts w:cs="Times New Roman"/>
          <w:sz w:val="28"/>
          <w:szCs w:val="28"/>
        </w:rPr>
        <w:t>1.Продолжить работу по повышению качества знаний учащихся 10 классов в целях подготовки к  сдачи ЕГЭ по математике;</w:t>
      </w:r>
    </w:p>
    <w:p w:rsidR="00685828" w:rsidRPr="005E3E25" w:rsidRDefault="00685828" w:rsidP="00685828">
      <w:pPr>
        <w:jc w:val="both"/>
        <w:rPr>
          <w:rFonts w:cs="Times New Roman"/>
          <w:sz w:val="28"/>
          <w:szCs w:val="28"/>
        </w:rPr>
      </w:pPr>
      <w:r w:rsidRPr="005E3E25">
        <w:rPr>
          <w:rFonts w:cs="Times New Roman"/>
          <w:sz w:val="28"/>
          <w:szCs w:val="28"/>
        </w:rPr>
        <w:t xml:space="preserve">  2.Темы, в которых учащиеся допустили ошибки, включить в систему повторени</w:t>
      </w:r>
      <w:r>
        <w:rPr>
          <w:rFonts w:cs="Times New Roman"/>
          <w:sz w:val="28"/>
          <w:szCs w:val="28"/>
        </w:rPr>
        <w:t xml:space="preserve">я и отработать на уроках занятиях </w:t>
      </w:r>
      <w:r w:rsidRPr="005E3E25">
        <w:rPr>
          <w:rFonts w:cs="Times New Roman"/>
          <w:sz w:val="28"/>
          <w:szCs w:val="28"/>
        </w:rPr>
        <w:t>, с целью устранения пробелов в знаниях;</w:t>
      </w:r>
    </w:p>
    <w:p w:rsidR="00685828" w:rsidRPr="005E3E25" w:rsidRDefault="00685828" w:rsidP="00685828">
      <w:pPr>
        <w:jc w:val="both"/>
        <w:rPr>
          <w:rFonts w:cs="Times New Roman"/>
          <w:sz w:val="28"/>
          <w:szCs w:val="28"/>
        </w:rPr>
      </w:pPr>
      <w:r w:rsidRPr="005E3E25">
        <w:rPr>
          <w:rFonts w:cs="Times New Roman"/>
          <w:sz w:val="28"/>
          <w:szCs w:val="28"/>
        </w:rPr>
        <w:t xml:space="preserve">    3.На заседании МО учителей математики  проанализировать результаты ДКР по математике, разработать план мероприятий по повышению качества знаний   учащихся;</w:t>
      </w:r>
    </w:p>
    <w:p w:rsidR="00685828" w:rsidRPr="005E3E25" w:rsidRDefault="00685828" w:rsidP="00685828">
      <w:pPr>
        <w:jc w:val="both"/>
        <w:rPr>
          <w:rFonts w:cs="Times New Roman"/>
          <w:sz w:val="28"/>
          <w:szCs w:val="28"/>
        </w:rPr>
      </w:pPr>
      <w:r w:rsidRPr="005E3E25">
        <w:rPr>
          <w:rFonts w:cs="Times New Roman"/>
          <w:sz w:val="28"/>
          <w:szCs w:val="28"/>
        </w:rPr>
        <w:t>5. Оказать методическую поддержку учителям математики в подготовке обучающихся группы</w:t>
      </w:r>
      <w:r>
        <w:rPr>
          <w:rFonts w:cs="Times New Roman"/>
          <w:sz w:val="28"/>
          <w:szCs w:val="28"/>
        </w:rPr>
        <w:t xml:space="preserve"> </w:t>
      </w:r>
      <w:r w:rsidRPr="005E3E25">
        <w:rPr>
          <w:rFonts w:cs="Times New Roman"/>
          <w:sz w:val="28"/>
          <w:szCs w:val="28"/>
        </w:rPr>
        <w:t>«риска»  и учащимся, набравшим  высокие баллы  по результатам  контрольной работы;</w:t>
      </w:r>
    </w:p>
    <w:p w:rsidR="00685828" w:rsidRPr="005E3E25" w:rsidRDefault="00685828" w:rsidP="00685828">
      <w:pPr>
        <w:jc w:val="both"/>
        <w:rPr>
          <w:rFonts w:cs="Times New Roman"/>
          <w:sz w:val="28"/>
          <w:szCs w:val="28"/>
        </w:rPr>
      </w:pPr>
      <w:r w:rsidRPr="005E3E25">
        <w:rPr>
          <w:rFonts w:cs="Times New Roman"/>
          <w:sz w:val="28"/>
          <w:szCs w:val="28"/>
        </w:rPr>
        <w:t xml:space="preserve">6. Довести до сведения родителей результаты  </w:t>
      </w:r>
      <w:r>
        <w:rPr>
          <w:rFonts w:cs="Times New Roman"/>
          <w:sz w:val="28"/>
          <w:szCs w:val="28"/>
        </w:rPr>
        <w:t xml:space="preserve">диагностической работы по математике </w:t>
      </w:r>
      <w:r w:rsidRPr="005E3E25">
        <w:rPr>
          <w:rFonts w:cs="Times New Roman"/>
          <w:sz w:val="28"/>
          <w:szCs w:val="28"/>
        </w:rPr>
        <w:t>.</w:t>
      </w:r>
    </w:p>
    <w:p w:rsidR="00685828" w:rsidRDefault="00685828" w:rsidP="00685828">
      <w:pPr>
        <w:pStyle w:val="Standard"/>
        <w:jc w:val="center"/>
        <w:rPr>
          <w:b/>
          <w:sz w:val="32"/>
          <w:szCs w:val="32"/>
        </w:rPr>
      </w:pPr>
    </w:p>
    <w:p w:rsidR="00685828" w:rsidRDefault="00685828" w:rsidP="00685828">
      <w:pPr>
        <w:pStyle w:val="Standard"/>
        <w:jc w:val="center"/>
        <w:rPr>
          <w:b/>
          <w:sz w:val="32"/>
          <w:szCs w:val="32"/>
        </w:rPr>
      </w:pPr>
    </w:p>
    <w:p w:rsidR="00685828" w:rsidRDefault="00685828" w:rsidP="00685828">
      <w:pPr>
        <w:pStyle w:val="Standard"/>
        <w:jc w:val="center"/>
        <w:rPr>
          <w:b/>
          <w:sz w:val="32"/>
          <w:szCs w:val="32"/>
        </w:rPr>
      </w:pPr>
    </w:p>
    <w:p w:rsidR="00685828" w:rsidRDefault="00685828" w:rsidP="00685828">
      <w:pPr>
        <w:pStyle w:val="Standard"/>
        <w:jc w:val="center"/>
        <w:rPr>
          <w:b/>
          <w:sz w:val="32"/>
          <w:szCs w:val="32"/>
        </w:rPr>
      </w:pPr>
    </w:p>
    <w:p w:rsidR="00685828" w:rsidRDefault="00685828" w:rsidP="00685828">
      <w:pPr>
        <w:pStyle w:val="Standard"/>
        <w:jc w:val="center"/>
        <w:rPr>
          <w:b/>
          <w:sz w:val="32"/>
          <w:szCs w:val="32"/>
        </w:rPr>
      </w:pPr>
    </w:p>
    <w:p w:rsidR="00685828" w:rsidRDefault="00685828" w:rsidP="00685828">
      <w:pPr>
        <w:pStyle w:val="Standard"/>
        <w:jc w:val="center"/>
        <w:rPr>
          <w:b/>
        </w:rPr>
      </w:pPr>
    </w:p>
    <w:p w:rsidR="00685828" w:rsidRDefault="00685828" w:rsidP="008F3944">
      <w:pPr>
        <w:pStyle w:val="Standard"/>
        <w:rPr>
          <w:b/>
        </w:rPr>
      </w:pPr>
    </w:p>
    <w:sectPr w:rsidR="00685828" w:rsidSect="00093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780"/>
    <w:multiLevelType w:val="multilevel"/>
    <w:tmpl w:val="9D7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34A26"/>
    <w:multiLevelType w:val="hybridMultilevel"/>
    <w:tmpl w:val="DA92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1AA1"/>
    <w:multiLevelType w:val="multilevel"/>
    <w:tmpl w:val="AF606C8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052D"/>
    <w:multiLevelType w:val="multilevel"/>
    <w:tmpl w:val="9EC6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E63E6"/>
    <w:multiLevelType w:val="multilevel"/>
    <w:tmpl w:val="99E44F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F3A9D"/>
    <w:multiLevelType w:val="multilevel"/>
    <w:tmpl w:val="8E98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F69"/>
    <w:rsid w:val="00030567"/>
    <w:rsid w:val="00092803"/>
    <w:rsid w:val="00093F69"/>
    <w:rsid w:val="000C5E62"/>
    <w:rsid w:val="00147C8D"/>
    <w:rsid w:val="0016372D"/>
    <w:rsid w:val="002A697E"/>
    <w:rsid w:val="00306E92"/>
    <w:rsid w:val="004846C5"/>
    <w:rsid w:val="00486D52"/>
    <w:rsid w:val="00487CAF"/>
    <w:rsid w:val="004D3B03"/>
    <w:rsid w:val="0057193F"/>
    <w:rsid w:val="00587E36"/>
    <w:rsid w:val="005C6BD8"/>
    <w:rsid w:val="00685828"/>
    <w:rsid w:val="00743214"/>
    <w:rsid w:val="00781AE7"/>
    <w:rsid w:val="007C31D1"/>
    <w:rsid w:val="007D6C89"/>
    <w:rsid w:val="00873327"/>
    <w:rsid w:val="008951DA"/>
    <w:rsid w:val="008A78D2"/>
    <w:rsid w:val="008F3944"/>
    <w:rsid w:val="00A00CBA"/>
    <w:rsid w:val="00A26889"/>
    <w:rsid w:val="00A53C3C"/>
    <w:rsid w:val="00B13C1F"/>
    <w:rsid w:val="00B51998"/>
    <w:rsid w:val="00B64355"/>
    <w:rsid w:val="00B944BD"/>
    <w:rsid w:val="00B96390"/>
    <w:rsid w:val="00C34B39"/>
    <w:rsid w:val="00E132CC"/>
    <w:rsid w:val="00F02DE3"/>
    <w:rsid w:val="00F26905"/>
    <w:rsid w:val="00F9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093F6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F69"/>
    <w:pPr>
      <w:spacing w:after="120"/>
    </w:pPr>
  </w:style>
  <w:style w:type="paragraph" w:styleId="a3">
    <w:name w:val="List"/>
    <w:basedOn w:val="Textbody"/>
    <w:rsid w:val="00093F69"/>
  </w:style>
  <w:style w:type="paragraph" w:styleId="a4">
    <w:name w:val="caption"/>
    <w:basedOn w:val="Standard"/>
    <w:rsid w:val="00093F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F69"/>
    <w:pPr>
      <w:suppressLineNumbers/>
    </w:pPr>
  </w:style>
  <w:style w:type="paragraph" w:customStyle="1" w:styleId="western">
    <w:name w:val="western"/>
    <w:basedOn w:val="a"/>
    <w:rsid w:val="00093F6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apple-converted-space">
    <w:name w:val="apple-converted-space"/>
    <w:basedOn w:val="a0"/>
    <w:rsid w:val="00093F69"/>
  </w:style>
  <w:style w:type="paragraph" w:styleId="a5">
    <w:name w:val="No Spacing"/>
    <w:rsid w:val="0009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3F69"/>
    <w:pPr>
      <w:ind w:left="720"/>
    </w:pPr>
  </w:style>
  <w:style w:type="paragraph" w:styleId="a7">
    <w:name w:val="header"/>
    <w:basedOn w:val="a"/>
    <w:link w:val="a8"/>
    <w:rsid w:val="00093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93F69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9">
    <w:name w:val="footer"/>
    <w:basedOn w:val="a"/>
    <w:link w:val="aa"/>
    <w:rsid w:val="00093F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93F69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b">
    <w:name w:val="Hyperlink"/>
    <w:basedOn w:val="a0"/>
    <w:rsid w:val="00093F69"/>
    <w:rPr>
      <w:color w:val="0000FF"/>
      <w:u w:val="single"/>
    </w:rPr>
  </w:style>
  <w:style w:type="paragraph" w:styleId="ac">
    <w:name w:val="Balloon Text"/>
    <w:basedOn w:val="a"/>
    <w:link w:val="ad"/>
    <w:rsid w:val="00093F6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3F69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e">
    <w:name w:val="Normal (Web)"/>
    <w:basedOn w:val="a"/>
    <w:rsid w:val="00093F6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table" w:styleId="af">
    <w:name w:val="Table Grid"/>
    <w:basedOn w:val="a1"/>
    <w:uiPriority w:val="39"/>
    <w:rsid w:val="0074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743214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43214"/>
  </w:style>
  <w:style w:type="table" w:customStyle="1" w:styleId="1">
    <w:name w:val="Сетка таблицы1"/>
    <w:basedOn w:val="a1"/>
    <w:next w:val="af"/>
    <w:uiPriority w:val="39"/>
    <w:rsid w:val="007C31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49</cp:lastModifiedBy>
  <cp:revision>8</cp:revision>
  <dcterms:created xsi:type="dcterms:W3CDTF">2020-11-14T14:12:00Z</dcterms:created>
  <dcterms:modified xsi:type="dcterms:W3CDTF">2021-01-18T06:50:00Z</dcterms:modified>
</cp:coreProperties>
</file>