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A8" w:rsidRDefault="003E65A8" w:rsidP="00C02344">
      <w:pPr>
        <w:pStyle w:val="Default"/>
        <w:jc w:val="center"/>
        <w:rPr>
          <w:b/>
          <w:bCs/>
          <w:sz w:val="28"/>
          <w:szCs w:val="28"/>
        </w:rPr>
      </w:pPr>
    </w:p>
    <w:p w:rsidR="00C02344" w:rsidRDefault="00C02344" w:rsidP="00C023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Механизм обеспечения учащихся учебниками </w:t>
      </w:r>
    </w:p>
    <w:p w:rsidR="003E65A8" w:rsidRDefault="003E65A8" w:rsidP="00C02344">
      <w:pPr>
        <w:pStyle w:val="Default"/>
        <w:jc w:val="center"/>
        <w:rPr>
          <w:sz w:val="28"/>
          <w:szCs w:val="28"/>
        </w:rPr>
      </w:pPr>
    </w:p>
    <w:p w:rsidR="00C02344" w:rsidRDefault="00C02344" w:rsidP="00C02344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учащихся МБОУ Школы № </w:t>
      </w:r>
      <w:r w:rsidRPr="003E65A8">
        <w:rPr>
          <w:b/>
          <w:sz w:val="28"/>
          <w:szCs w:val="28"/>
        </w:rPr>
        <w:t>81</w:t>
      </w:r>
      <w:r>
        <w:rPr>
          <w:sz w:val="28"/>
          <w:szCs w:val="28"/>
        </w:rPr>
        <w:t xml:space="preserve"> г. о. Самара учебниками осуществляется за счет учебников, имеющихся в фонде школьной библиотеки. </w:t>
      </w:r>
      <w:proofErr w:type="gramStart"/>
      <w:r>
        <w:rPr>
          <w:sz w:val="28"/>
          <w:szCs w:val="28"/>
        </w:rPr>
        <w:t>По состоянию на 01.09.20</w:t>
      </w:r>
      <w:r w:rsidR="00107D62">
        <w:rPr>
          <w:sz w:val="28"/>
          <w:szCs w:val="28"/>
        </w:rPr>
        <w:t>21</w:t>
      </w:r>
      <w:r>
        <w:rPr>
          <w:sz w:val="28"/>
          <w:szCs w:val="28"/>
        </w:rPr>
        <w:t xml:space="preserve"> г. 100% обучающихся обеспечены учебниками.</w:t>
      </w:r>
      <w:proofErr w:type="gramEnd"/>
      <w:r>
        <w:rPr>
          <w:sz w:val="28"/>
          <w:szCs w:val="28"/>
        </w:rPr>
        <w:t xml:space="preserve"> Школа в целях обеспечения учебниками взаимодействует с другими образовательными учреждениями округа через книгообменный фонд. </w:t>
      </w:r>
    </w:p>
    <w:p w:rsidR="00C02344" w:rsidRDefault="00C02344" w:rsidP="00C02344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заказа учитывается:</w:t>
      </w:r>
    </w:p>
    <w:p w:rsidR="00C02344" w:rsidRDefault="00C02344" w:rsidP="00C02344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-  переход на ФГОС;</w:t>
      </w:r>
    </w:p>
    <w:p w:rsidR="00C02344" w:rsidRDefault="00C02344" w:rsidP="00C02344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обучающихся, с учетом обоснованной потребности, а также с учетом учебников с допустимым сроком использования (согласно Постановлению Правительства Самарской области от 25.07.2007 №114); </w:t>
      </w:r>
    </w:p>
    <w:p w:rsidR="00C02344" w:rsidRDefault="00C02344" w:rsidP="00C02344">
      <w:pPr>
        <w:pStyle w:val="Default"/>
        <w:ind w:left="3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234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поэтапный переход на новую линию учебников; </w:t>
      </w:r>
    </w:p>
    <w:p w:rsidR="00C02344" w:rsidRDefault="00C02344" w:rsidP="00C02344">
      <w:pPr>
        <w:pStyle w:val="Default"/>
        <w:ind w:left="3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доукомплектование фонда в связи с увеличением учащихся и отсутствием необходимых учебников в фонде книгообмена. </w:t>
      </w:r>
    </w:p>
    <w:p w:rsidR="00C02344" w:rsidRDefault="00C02344" w:rsidP="00C02344">
      <w:pPr>
        <w:pStyle w:val="Default"/>
        <w:rPr>
          <w:sz w:val="28"/>
          <w:szCs w:val="28"/>
        </w:rPr>
      </w:pPr>
    </w:p>
    <w:p w:rsidR="00C02344" w:rsidRDefault="00C02344" w:rsidP="00C02344">
      <w:pPr>
        <w:pStyle w:val="Default"/>
        <w:ind w:left="-60" w:firstLine="7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 учебников производится полностью за счет средств областного бюджета. </w:t>
      </w:r>
    </w:p>
    <w:p w:rsidR="00C02344" w:rsidRDefault="00C02344" w:rsidP="00C02344">
      <w:pPr>
        <w:pStyle w:val="Default"/>
        <w:ind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положениям части 4 статьи 18 Федерального закона «Об образовании в РФ» организации, осуществляющие образовательную деятельность по имеющим государственную аккредитацию образовательных программам начального общего, основного общего, среднего общего</w:t>
      </w:r>
      <w:proofErr w:type="gramEnd"/>
      <w:r>
        <w:rPr>
          <w:sz w:val="28"/>
          <w:szCs w:val="28"/>
        </w:rPr>
        <w:t xml:space="preserve"> образования, для использования при реализации указанных образовательных программ используют только: </w:t>
      </w:r>
    </w:p>
    <w:p w:rsidR="00C02344" w:rsidRDefault="00C02344" w:rsidP="00C02344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учебники из числа входящих в Федеральный </w:t>
      </w:r>
      <w:r w:rsidR="003E65A8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C02344" w:rsidRDefault="00C02344" w:rsidP="00C02344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C02344" w:rsidRDefault="00C02344" w:rsidP="00C02344">
      <w:pPr>
        <w:pStyle w:val="Default"/>
        <w:pageBreakBefore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Учащимся школ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</w:t>
      </w:r>
    </w:p>
    <w:p w:rsidR="00C02344" w:rsidRDefault="00C02344" w:rsidP="00C02344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осуществляет заказ недостающих учебников, согласно выделенным средствам. </w:t>
      </w:r>
    </w:p>
    <w:p w:rsidR="00C02344" w:rsidRDefault="00C02344" w:rsidP="00C02344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заявки на учебники обеспечивается следующая последовательность работы: </w:t>
      </w:r>
    </w:p>
    <w:p w:rsidR="00C02344" w:rsidRDefault="00C02344" w:rsidP="00C02344">
      <w:pPr>
        <w:pStyle w:val="Default"/>
        <w:ind w:left="426" w:firstLine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E65A8">
        <w:rPr>
          <w:sz w:val="28"/>
          <w:szCs w:val="28"/>
        </w:rPr>
        <w:t>Председатели</w:t>
      </w:r>
      <w:r>
        <w:rPr>
          <w:sz w:val="28"/>
          <w:szCs w:val="28"/>
        </w:rPr>
        <w:t xml:space="preserve"> методически</w:t>
      </w:r>
      <w:r w:rsidR="003E65A8">
        <w:rPr>
          <w:sz w:val="28"/>
          <w:szCs w:val="28"/>
        </w:rPr>
        <w:t>х</w:t>
      </w:r>
      <w:r>
        <w:rPr>
          <w:sz w:val="28"/>
          <w:szCs w:val="28"/>
        </w:rPr>
        <w:t xml:space="preserve"> объединени</w:t>
      </w:r>
      <w:r w:rsidR="003E65A8">
        <w:rPr>
          <w:sz w:val="28"/>
          <w:szCs w:val="28"/>
        </w:rPr>
        <w:t>й</w:t>
      </w:r>
      <w:r>
        <w:rPr>
          <w:sz w:val="28"/>
          <w:szCs w:val="28"/>
        </w:rPr>
        <w:t xml:space="preserve"> подают заявки на учебники. Библиотекарь вместе с заместителем директора по УВР обрабатывают заявки на потребность в учебной литературе по предмету и проводят согласование представленных в заявках перечней учебников на соответствие: </w:t>
      </w:r>
    </w:p>
    <w:p w:rsidR="00C02344" w:rsidRDefault="00C02344" w:rsidP="00C02344">
      <w:pPr>
        <w:pStyle w:val="Default"/>
        <w:ind w:left="142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учебно-методическому обеспечению из одной предметно-методической линии; </w:t>
      </w:r>
    </w:p>
    <w:p w:rsidR="00C02344" w:rsidRDefault="00C02344" w:rsidP="00C02344">
      <w:pPr>
        <w:pStyle w:val="Default"/>
        <w:ind w:left="142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требованиям федерального государственного образовательного стандарта; </w:t>
      </w:r>
    </w:p>
    <w:p w:rsidR="00C02344" w:rsidRDefault="00C02344" w:rsidP="00C02344">
      <w:pPr>
        <w:pStyle w:val="Default"/>
        <w:ind w:left="142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федеральному перечню учебников, образовательным программам, реализуемым в школе; </w:t>
      </w:r>
    </w:p>
    <w:p w:rsidR="00C02344" w:rsidRDefault="00C02344" w:rsidP="00C02344">
      <w:pPr>
        <w:pStyle w:val="Default"/>
        <w:ind w:left="426" w:firstLine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Заместитель директора по УВР совместно с библиотекарем на основе заявок учителей, с учетом имеющихся в фондах школы учебников и реализуемого учебно-методического комплекса формируют заказ образовательного учреждения, который передается директору образовательного учреждения; </w:t>
      </w:r>
    </w:p>
    <w:p w:rsidR="00C02344" w:rsidRDefault="00C02344" w:rsidP="00C02344">
      <w:pPr>
        <w:pStyle w:val="Default"/>
        <w:ind w:left="708" w:firstLine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директор утверждает заказ на учебники; </w:t>
      </w:r>
    </w:p>
    <w:p w:rsidR="00C02344" w:rsidRDefault="00C02344" w:rsidP="00C02344">
      <w:pPr>
        <w:pStyle w:val="Default"/>
        <w:ind w:left="708" w:firstLine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заказ передается в отдел образования. </w:t>
      </w:r>
    </w:p>
    <w:p w:rsidR="00C02344" w:rsidRDefault="00C02344" w:rsidP="00C02344">
      <w:pPr>
        <w:pStyle w:val="Default"/>
        <w:rPr>
          <w:sz w:val="28"/>
          <w:szCs w:val="28"/>
        </w:rPr>
      </w:pPr>
    </w:p>
    <w:p w:rsidR="00C02344" w:rsidRDefault="00C02344" w:rsidP="00C02344">
      <w:pPr>
        <w:pStyle w:val="Default"/>
        <w:ind w:left="70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учащиеся обеспечиваются бесплатными учебниками по обязательным для изучения предметам из фонда школьной библиотеки. </w:t>
      </w:r>
    </w:p>
    <w:p w:rsidR="00C02344" w:rsidRDefault="00C02344" w:rsidP="00C02344">
      <w:pPr>
        <w:pStyle w:val="Default"/>
        <w:ind w:left="70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прибывшие учащиеся в течение учебного года обеспечиваются учебниками из библиотечного фонда в случае их наличия в фонде, в случае отсутствия – через книгообменный фонд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Самары. </w:t>
      </w:r>
    </w:p>
    <w:p w:rsidR="00C02344" w:rsidRDefault="00C02344" w:rsidP="00C02344">
      <w:pPr>
        <w:pStyle w:val="Default"/>
        <w:ind w:left="70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бесплатными учебниками по обязательным для изучения предметам обеспечиваются следующие категории учащихся школы: </w:t>
      </w:r>
    </w:p>
    <w:p w:rsidR="00C02344" w:rsidRDefault="00C02344" w:rsidP="00C02344">
      <w:pPr>
        <w:pStyle w:val="Default"/>
        <w:ind w:left="142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дети-сироты и дети, находящиеся под опекой (попечительством); </w:t>
      </w:r>
    </w:p>
    <w:p w:rsidR="00C02344" w:rsidRDefault="00C02344" w:rsidP="00C02344">
      <w:pPr>
        <w:pStyle w:val="Default"/>
        <w:ind w:left="1427" w:hanging="360"/>
        <w:jc w:val="both"/>
        <w:rPr>
          <w:sz w:val="28"/>
          <w:szCs w:val="28"/>
        </w:rPr>
      </w:pPr>
      <w:r>
        <w:rPr>
          <w:sz w:val="28"/>
          <w:szCs w:val="28"/>
        </w:rPr>
        <w:t>• дети из малообеспеченных семей;</w:t>
      </w:r>
    </w:p>
    <w:p w:rsidR="00C02344" w:rsidRDefault="00C02344" w:rsidP="00C02344">
      <w:pPr>
        <w:pStyle w:val="Default"/>
        <w:rPr>
          <w:sz w:val="28"/>
          <w:szCs w:val="28"/>
        </w:rPr>
      </w:pPr>
    </w:p>
    <w:p w:rsidR="00C02344" w:rsidRDefault="003E65A8" w:rsidP="00C02344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C02344" w:rsidRDefault="00C02344" w:rsidP="00C02344">
      <w:pPr>
        <w:pStyle w:val="Default"/>
        <w:ind w:left="142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дети с ограниченными возможностями здоровья; </w:t>
      </w:r>
    </w:p>
    <w:p w:rsidR="00C02344" w:rsidRDefault="00C02344" w:rsidP="00C02344">
      <w:pPr>
        <w:pStyle w:val="Default"/>
        <w:ind w:left="142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дети-инвалиды. </w:t>
      </w:r>
    </w:p>
    <w:p w:rsidR="00C02344" w:rsidRDefault="00C02344" w:rsidP="00C02344">
      <w:pPr>
        <w:pStyle w:val="Default"/>
        <w:rPr>
          <w:sz w:val="28"/>
          <w:szCs w:val="28"/>
        </w:rPr>
      </w:pPr>
    </w:p>
    <w:p w:rsidR="00C02344" w:rsidRDefault="00C02344" w:rsidP="00C02344">
      <w:pPr>
        <w:pStyle w:val="Default"/>
        <w:ind w:left="70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школы, которые не относятся к льготной категории, также обеспечиваются бесплатными учебниками из фонда школьной библиотеки. Учебники выдаются в мае и августе, согласно графику. </w:t>
      </w:r>
    </w:p>
    <w:p w:rsidR="00C02344" w:rsidRDefault="00C02344" w:rsidP="00C02344">
      <w:pPr>
        <w:pStyle w:val="Default"/>
        <w:ind w:left="70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фактического износа учебников 5 лет. </w:t>
      </w:r>
    </w:p>
    <w:p w:rsidR="00C02344" w:rsidRDefault="00C02344" w:rsidP="00C02344">
      <w:pPr>
        <w:pStyle w:val="Default"/>
        <w:ind w:left="707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Книжный фонд в школьной библиотеке насчитывает 2</w:t>
      </w:r>
      <w:r w:rsidR="00425489">
        <w:rPr>
          <w:sz w:val="28"/>
          <w:szCs w:val="28"/>
        </w:rPr>
        <w:t>1941</w:t>
      </w:r>
      <w:r>
        <w:rPr>
          <w:sz w:val="28"/>
          <w:szCs w:val="28"/>
        </w:rPr>
        <w:t xml:space="preserve"> экземпляра, из них учебников – </w:t>
      </w:r>
      <w:r w:rsidR="00425489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="00425489">
        <w:rPr>
          <w:sz w:val="28"/>
          <w:szCs w:val="28"/>
        </w:rPr>
        <w:t>66</w:t>
      </w:r>
      <w:r>
        <w:rPr>
          <w:sz w:val="28"/>
          <w:szCs w:val="28"/>
        </w:rPr>
        <w:t xml:space="preserve">, художественной литературы – </w:t>
      </w:r>
      <w:r w:rsidR="003E65A8">
        <w:rPr>
          <w:sz w:val="28"/>
          <w:szCs w:val="28"/>
        </w:rPr>
        <w:t>11810</w:t>
      </w:r>
      <w:r>
        <w:rPr>
          <w:sz w:val="28"/>
          <w:szCs w:val="28"/>
        </w:rPr>
        <w:t xml:space="preserve"> экземпляров. </w:t>
      </w:r>
    </w:p>
    <w:p w:rsidR="00040986" w:rsidRDefault="00040986" w:rsidP="00C02344">
      <w:pPr>
        <w:pStyle w:val="Default"/>
        <w:ind w:left="707" w:firstLine="360"/>
        <w:jc w:val="both"/>
        <w:rPr>
          <w:sz w:val="28"/>
          <w:szCs w:val="28"/>
        </w:rPr>
      </w:pPr>
    </w:p>
    <w:p w:rsidR="00040986" w:rsidRDefault="00040986" w:rsidP="00C02344">
      <w:pPr>
        <w:pStyle w:val="Default"/>
        <w:ind w:left="70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proofErr w:type="spellStart"/>
      <w:r>
        <w:rPr>
          <w:sz w:val="28"/>
          <w:szCs w:val="28"/>
        </w:rPr>
        <w:t>Пакало</w:t>
      </w:r>
      <w:proofErr w:type="spellEnd"/>
      <w:r>
        <w:rPr>
          <w:sz w:val="28"/>
          <w:szCs w:val="28"/>
        </w:rPr>
        <w:t xml:space="preserve"> В.Д.</w:t>
      </w:r>
    </w:p>
    <w:sectPr w:rsidR="00040986" w:rsidSect="0003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2344"/>
    <w:rsid w:val="00034B3E"/>
    <w:rsid w:val="00040986"/>
    <w:rsid w:val="00107D62"/>
    <w:rsid w:val="00153DC7"/>
    <w:rsid w:val="003E65A8"/>
    <w:rsid w:val="00425489"/>
    <w:rsid w:val="00890E6D"/>
    <w:rsid w:val="00C02344"/>
    <w:rsid w:val="00EB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Elena</cp:lastModifiedBy>
  <cp:revision>4</cp:revision>
  <dcterms:created xsi:type="dcterms:W3CDTF">2020-01-21T09:50:00Z</dcterms:created>
  <dcterms:modified xsi:type="dcterms:W3CDTF">2021-09-30T06:31:00Z</dcterms:modified>
</cp:coreProperties>
</file>